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6F72" w14:textId="77777777" w:rsidR="00360A3A" w:rsidRDefault="00444CA1" w:rsidP="000C0B60">
      <w:pPr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59A07CD" wp14:editId="712A1CEF">
            <wp:simplePos x="0" y="0"/>
            <wp:positionH relativeFrom="column">
              <wp:posOffset>3735438</wp:posOffset>
            </wp:positionH>
            <wp:positionV relativeFrom="page">
              <wp:posOffset>480795</wp:posOffset>
            </wp:positionV>
            <wp:extent cx="2495556" cy="99722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rsten_Logo+BM+Quadrate_1020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6" cy="99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A3B82" w14:textId="77777777" w:rsidR="00360A3A" w:rsidRDefault="00360A3A" w:rsidP="000C0B60">
      <w:pPr>
        <w:rPr>
          <w:noProof/>
          <w:lang w:eastAsia="de-DE"/>
        </w:rPr>
      </w:pPr>
    </w:p>
    <w:p w14:paraId="6B19D4EC" w14:textId="77777777" w:rsidR="007F4472" w:rsidRPr="00F82E06" w:rsidRDefault="00B204BD" w:rsidP="000C0B60">
      <w:pPr>
        <w:rPr>
          <w:noProof/>
          <w:sz w:val="48"/>
          <w:szCs w:val="48"/>
          <w:lang w:eastAsia="de-DE"/>
        </w:rPr>
      </w:pPr>
      <w:bookmarkStart w:id="0" w:name="_Hlk73001966"/>
      <w:bookmarkStart w:id="1" w:name="_Hlk55483280"/>
      <w:r>
        <w:rPr>
          <w:noProof/>
          <w:sz w:val="48"/>
          <w:szCs w:val="48"/>
          <w:lang w:eastAsia="de-DE"/>
        </w:rPr>
        <w:t>Pressedienst</w:t>
      </w:r>
      <w:r w:rsidR="00F82E06" w:rsidRPr="00F82E06">
        <w:rPr>
          <w:noProof/>
          <w:sz w:val="48"/>
          <w:szCs w:val="48"/>
          <w:lang w:eastAsia="de-DE"/>
        </w:rPr>
        <w:t xml:space="preserve"> </w:t>
      </w:r>
    </w:p>
    <w:p w14:paraId="590A54C0" w14:textId="6F0D44E8" w:rsidR="002D01B3" w:rsidRDefault="002F1D35" w:rsidP="002D01B3">
      <w:pPr>
        <w:spacing w:after="0" w:line="240" w:lineRule="auto"/>
        <w:rPr>
          <w:noProof/>
          <w:lang w:eastAsia="de-DE"/>
        </w:rPr>
      </w:pPr>
      <w:r>
        <w:rPr>
          <w:noProof/>
          <w:lang w:eastAsia="de-DE"/>
        </w:rPr>
        <w:t>20</w:t>
      </w:r>
      <w:r w:rsidR="003F6357">
        <w:rPr>
          <w:noProof/>
          <w:lang w:eastAsia="de-DE"/>
        </w:rPr>
        <w:t>.0</w:t>
      </w:r>
      <w:r w:rsidR="009F6487">
        <w:rPr>
          <w:noProof/>
          <w:lang w:eastAsia="de-DE"/>
        </w:rPr>
        <w:t>7</w:t>
      </w:r>
      <w:r w:rsidR="002D01B3" w:rsidRPr="005465A2">
        <w:rPr>
          <w:noProof/>
          <w:lang w:eastAsia="de-DE"/>
        </w:rPr>
        <w:t>.20</w:t>
      </w:r>
      <w:r w:rsidR="002D01B3">
        <w:rPr>
          <w:noProof/>
          <w:lang w:eastAsia="de-DE"/>
        </w:rPr>
        <w:t>2</w:t>
      </w:r>
      <w:r w:rsidR="009031AB">
        <w:rPr>
          <w:noProof/>
          <w:lang w:eastAsia="de-DE"/>
        </w:rPr>
        <w:t>6</w:t>
      </w:r>
    </w:p>
    <w:p w14:paraId="7C621CB1" w14:textId="77777777" w:rsidR="00B70398" w:rsidRDefault="00B70398" w:rsidP="007C6DE9">
      <w:pPr>
        <w:pStyle w:val="berschrift5"/>
        <w:spacing w:before="0" w:line="360" w:lineRule="auto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2" w:name="_Hlk106973705"/>
    </w:p>
    <w:p w14:paraId="29F3D2A3" w14:textId="2C899CBE" w:rsidR="00FC34B8" w:rsidRDefault="00A606A8" w:rsidP="007C6DE9">
      <w:pPr>
        <w:pStyle w:val="berschrift5"/>
        <w:spacing w:before="0" w:line="360" w:lineRule="auto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3" w:name="_Hlk227774360"/>
      <w:r>
        <w:rPr>
          <w:rFonts w:asciiTheme="minorHAnsi" w:hAnsiTheme="minorHAnsi" w:cstheme="minorHAnsi"/>
          <w:b/>
          <w:color w:val="auto"/>
          <w:sz w:val="28"/>
          <w:szCs w:val="28"/>
        </w:rPr>
        <w:t>Wirtschaftswege</w:t>
      </w:r>
    </w:p>
    <w:p w14:paraId="1FD460D0" w14:textId="739C66CD" w:rsidR="00E94601" w:rsidRPr="00DC4917" w:rsidRDefault="00A606A8" w:rsidP="00C12CCB">
      <w:pPr>
        <w:pStyle w:val="berschrift5"/>
        <w:spacing w:before="0" w:line="360" w:lineRule="auto"/>
        <w:rPr>
          <w:rFonts w:asciiTheme="minorHAnsi" w:hAnsiTheme="minorHAnsi" w:cstheme="minorHAnsi"/>
          <w:color w:val="575756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575756"/>
          <w:shd w:val="clear" w:color="auto" w:fill="FFFFFF"/>
        </w:rPr>
        <w:t xml:space="preserve">Stadt Dorsten ordnet die Zukunft der Wirtschaftswege in einem umfassenden Konzept neu. Online-Bürgerbeteiligung </w:t>
      </w:r>
      <w:r w:rsidR="00C12CCB">
        <w:rPr>
          <w:rFonts w:asciiTheme="minorHAnsi" w:hAnsiTheme="minorHAnsi" w:cstheme="minorHAnsi"/>
          <w:color w:val="575756"/>
          <w:shd w:val="clear" w:color="auto" w:fill="FFFFFF"/>
        </w:rPr>
        <w:t xml:space="preserve">vom 20. Juli bis </w:t>
      </w:r>
      <w:r w:rsidR="006054B7" w:rsidRPr="006054B7">
        <w:rPr>
          <w:rFonts w:asciiTheme="minorHAnsi" w:hAnsiTheme="minorHAnsi" w:cstheme="minorHAnsi"/>
          <w:b/>
          <w:bCs/>
          <w:color w:val="FF0000"/>
          <w:shd w:val="clear" w:color="auto" w:fill="FFFFFF"/>
        </w:rPr>
        <w:t>30</w:t>
      </w:r>
      <w:r w:rsidR="00C12CCB" w:rsidRPr="006054B7">
        <w:rPr>
          <w:rFonts w:asciiTheme="minorHAnsi" w:hAnsiTheme="minorHAnsi" w:cstheme="minorHAnsi"/>
          <w:b/>
          <w:bCs/>
          <w:color w:val="FF0000"/>
          <w:shd w:val="clear" w:color="auto" w:fill="FFFFFF"/>
        </w:rPr>
        <w:t>.</w:t>
      </w:r>
      <w:r w:rsidR="00C12CCB">
        <w:rPr>
          <w:rFonts w:asciiTheme="minorHAnsi" w:hAnsiTheme="minorHAnsi" w:cstheme="minorHAnsi"/>
          <w:color w:val="575756"/>
          <w:shd w:val="clear" w:color="auto" w:fill="FFFFFF"/>
        </w:rPr>
        <w:t xml:space="preserve"> August 2026 soll Hinweise liefern.</w:t>
      </w:r>
      <w:r w:rsidR="00E94601" w:rsidRPr="00DC4917">
        <w:rPr>
          <w:rFonts w:asciiTheme="minorHAnsi" w:hAnsiTheme="minorHAnsi" w:cstheme="minorHAnsi"/>
          <w:color w:val="575756"/>
          <w:shd w:val="clear" w:color="auto" w:fill="FFFFFF"/>
          <w:lang w:val="en-US"/>
        </w:rPr>
        <w:t xml:space="preserve"> </w:t>
      </w:r>
    </w:p>
    <w:p w14:paraId="3192D285" w14:textId="77777777" w:rsidR="00FC34B8" w:rsidRDefault="00FC34B8" w:rsidP="003F6357">
      <w:pPr>
        <w:pStyle w:val="NurText"/>
        <w:rPr>
          <w:rFonts w:asciiTheme="minorHAnsi" w:hAnsiTheme="minorHAnsi" w:cstheme="minorHAnsi"/>
          <w:szCs w:val="22"/>
          <w:lang w:val="en-US"/>
        </w:rPr>
      </w:pPr>
    </w:p>
    <w:bookmarkEnd w:id="3"/>
    <w:p w14:paraId="741A8288" w14:textId="4D8351D6" w:rsidR="006C3379" w:rsidRPr="00332343" w:rsidRDefault="006C3379" w:rsidP="00A606A8">
      <w:pPr>
        <w:rPr>
          <w:rFonts w:cstheme="minorHAnsi"/>
        </w:rPr>
      </w:pPr>
      <w:r w:rsidRPr="00332343">
        <w:rPr>
          <w:rFonts w:cstheme="minorHAnsi"/>
        </w:rPr>
        <w:t xml:space="preserve">Die </w:t>
      </w:r>
      <w:r>
        <w:rPr>
          <w:rFonts w:cstheme="minorHAnsi"/>
        </w:rPr>
        <w:t>Stadt Dorsten</w:t>
      </w:r>
      <w:r w:rsidRPr="00332343">
        <w:rPr>
          <w:rFonts w:cstheme="minorHAnsi"/>
        </w:rPr>
        <w:t xml:space="preserve"> erarbeitet derzeit in Zusammenarbeit mit der Ge-Komm GmbH </w:t>
      </w:r>
      <w:r w:rsidR="00A606A8">
        <w:rPr>
          <w:rFonts w:cstheme="minorHAnsi"/>
        </w:rPr>
        <w:t>(</w:t>
      </w:r>
      <w:r w:rsidRPr="00332343">
        <w:rPr>
          <w:rFonts w:cstheme="minorHAnsi"/>
        </w:rPr>
        <w:t>Gesellschaft für kommunale Infrastruktur</w:t>
      </w:r>
      <w:r w:rsidR="00A606A8">
        <w:rPr>
          <w:rFonts w:cstheme="minorHAnsi"/>
        </w:rPr>
        <w:t>)</w:t>
      </w:r>
      <w:r w:rsidRPr="00332343">
        <w:rPr>
          <w:rFonts w:cstheme="minorHAnsi"/>
        </w:rPr>
        <w:t xml:space="preserve"> aus dem Osnabrücker Land ein ländliches Wegenetzkonzept zur Stärkung des kommunalen Außenbereichs. Ziel ist es, in der </w:t>
      </w:r>
      <w:r>
        <w:rPr>
          <w:rFonts w:cstheme="minorHAnsi"/>
        </w:rPr>
        <w:t>Stadt Dorsten</w:t>
      </w:r>
      <w:r w:rsidRPr="00332343">
        <w:rPr>
          <w:rFonts w:cstheme="minorHAnsi"/>
        </w:rPr>
        <w:t xml:space="preserve"> unter Einbeziehung der örtlichen Akteure ein zukunftsfähiges und bedarfsgerechtes Wirtschaftswegenetz zu planen. </w:t>
      </w:r>
      <w:r w:rsidR="00A606A8">
        <w:rPr>
          <w:rFonts w:cstheme="minorHAnsi"/>
        </w:rPr>
        <w:t xml:space="preserve">Damit </w:t>
      </w:r>
      <w:r w:rsidRPr="00332343">
        <w:rPr>
          <w:rFonts w:cstheme="minorHAnsi"/>
        </w:rPr>
        <w:t xml:space="preserve">sollen </w:t>
      </w:r>
      <w:r w:rsidR="00A606A8">
        <w:rPr>
          <w:rFonts w:cstheme="minorHAnsi"/>
        </w:rPr>
        <w:t xml:space="preserve">zugleich </w:t>
      </w:r>
      <w:r w:rsidRPr="00332343">
        <w:rPr>
          <w:rFonts w:cstheme="minorHAnsi"/>
        </w:rPr>
        <w:t>Handlungsoptionen für Investitionsentscheidungen und für die dauerhafte Unterhaltung der Wege aufgezeigt werden.</w:t>
      </w:r>
      <w:r w:rsidR="00C12CCB">
        <w:rPr>
          <w:rFonts w:cstheme="minorHAnsi"/>
        </w:rPr>
        <w:t xml:space="preserve"> Über eine Online-Plattform bittet die Stadt </w:t>
      </w:r>
      <w:r w:rsidR="00C12CCB" w:rsidRPr="002F1D35">
        <w:rPr>
          <w:rFonts w:cstheme="minorHAnsi"/>
        </w:rPr>
        <w:t xml:space="preserve">nun vom 20. Juli bis </w:t>
      </w:r>
      <w:r w:rsidR="002F1D35" w:rsidRPr="002F1D35">
        <w:rPr>
          <w:rFonts w:cstheme="minorHAnsi"/>
        </w:rPr>
        <w:t>30</w:t>
      </w:r>
      <w:r w:rsidR="00C12CCB" w:rsidRPr="002F1D35">
        <w:rPr>
          <w:rFonts w:cstheme="minorHAnsi"/>
        </w:rPr>
        <w:t>. August 2026 interessierte Bürgerinnen und Bürger um Beteiligung.</w:t>
      </w:r>
    </w:p>
    <w:p w14:paraId="1F1C1365" w14:textId="77777777" w:rsidR="006C3379" w:rsidRPr="00332343" w:rsidRDefault="006C3379" w:rsidP="00A606A8">
      <w:pPr>
        <w:rPr>
          <w:rFonts w:cstheme="minorHAnsi"/>
        </w:rPr>
      </w:pPr>
      <w:r w:rsidRPr="00332343">
        <w:rPr>
          <w:rFonts w:cstheme="minorHAnsi"/>
        </w:rPr>
        <w:t>In einem ersten Schritt wurde in den vergangenen Monaten ein Konzept-Entwurf als Diskussionsgrundlage erarbeitet. Dazu wurden sämtliche öffentlichen und privaten Wege entsprechend ihrer Bedeutung und Funktion k</w:t>
      </w:r>
      <w:r>
        <w:rPr>
          <w:rFonts w:cstheme="minorHAnsi"/>
        </w:rPr>
        <w:t>ategorisiert</w:t>
      </w:r>
      <w:r w:rsidRPr="00332343">
        <w:rPr>
          <w:rFonts w:cstheme="minorHAnsi"/>
        </w:rPr>
        <w:t>:</w:t>
      </w:r>
    </w:p>
    <w:p w14:paraId="6D3EE72D" w14:textId="77777777" w:rsidR="006C3379" w:rsidRPr="00332343" w:rsidRDefault="006C3379" w:rsidP="00A606A8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332343">
        <w:rPr>
          <w:rFonts w:cstheme="minorHAnsi"/>
        </w:rPr>
        <w:t xml:space="preserve">Welche Wege und Brückenbauwerke sind für die </w:t>
      </w:r>
      <w:r>
        <w:rPr>
          <w:rFonts w:cstheme="minorHAnsi"/>
        </w:rPr>
        <w:t>Stadt</w:t>
      </w:r>
      <w:r w:rsidRPr="00332343">
        <w:rPr>
          <w:rFonts w:cstheme="minorHAnsi"/>
        </w:rPr>
        <w:t xml:space="preserve"> unverzichtbar und haben eine hohe Priorität?</w:t>
      </w:r>
    </w:p>
    <w:p w14:paraId="6A996FA2" w14:textId="77777777" w:rsidR="006C3379" w:rsidRPr="00332343" w:rsidRDefault="006C3379" w:rsidP="00A606A8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332343">
        <w:rPr>
          <w:rFonts w:cstheme="minorHAnsi"/>
        </w:rPr>
        <w:t>Welche Wege könnten im Standard gesenkt, ökologisch aufgewertet oder sogar gänzlich aufgegeben werden?</w:t>
      </w:r>
    </w:p>
    <w:p w14:paraId="4675ABF6" w14:textId="77777777" w:rsidR="006C3379" w:rsidRDefault="006C3379" w:rsidP="00A606A8">
      <w:pPr>
        <w:numPr>
          <w:ilvl w:val="0"/>
          <w:numId w:val="22"/>
        </w:numPr>
        <w:spacing w:after="0" w:line="240" w:lineRule="auto"/>
        <w:rPr>
          <w:rFonts w:cstheme="minorHAnsi"/>
        </w:rPr>
      </w:pPr>
      <w:r w:rsidRPr="00332343">
        <w:rPr>
          <w:rFonts w:cstheme="minorHAnsi"/>
        </w:rPr>
        <w:t>Welche Wege sind für die Allgemeinheit entbehrlich und könnten einzelnen Interessenten oder Nutzergruppen zur Verfügung gestellt werden?</w:t>
      </w:r>
    </w:p>
    <w:p w14:paraId="4AAF3F20" w14:textId="77777777" w:rsidR="00A606A8" w:rsidRPr="00332343" w:rsidRDefault="00A606A8" w:rsidP="00A606A8">
      <w:pPr>
        <w:spacing w:after="0" w:line="240" w:lineRule="auto"/>
        <w:ind w:left="720"/>
        <w:rPr>
          <w:rFonts w:cstheme="minorHAnsi"/>
        </w:rPr>
      </w:pPr>
    </w:p>
    <w:p w14:paraId="2512D3DE" w14:textId="253E0DE3" w:rsidR="006C3379" w:rsidRPr="00332343" w:rsidRDefault="006C3379" w:rsidP="00A606A8">
      <w:pPr>
        <w:rPr>
          <w:rFonts w:cstheme="minorHAnsi"/>
        </w:rPr>
      </w:pPr>
      <w:r w:rsidRPr="00332343">
        <w:rPr>
          <w:rFonts w:cstheme="minorHAnsi"/>
        </w:rPr>
        <w:t xml:space="preserve">Die erarbeiteten Zwischenergebnisse sollen </w:t>
      </w:r>
      <w:r>
        <w:rPr>
          <w:rFonts w:cstheme="minorHAnsi"/>
        </w:rPr>
        <w:t xml:space="preserve">in den kommenden Wochen </w:t>
      </w:r>
      <w:r w:rsidRPr="00332343">
        <w:rPr>
          <w:rFonts w:cstheme="minorHAnsi"/>
        </w:rPr>
        <w:t>gemeinsam mit der interessierten Öffentlichkeit weiterentwickelt werden.</w:t>
      </w:r>
    </w:p>
    <w:p w14:paraId="53E31D55" w14:textId="3C287E4F" w:rsidR="00C12CCB" w:rsidRDefault="006C3379" w:rsidP="00A606A8">
      <w:pPr>
        <w:tabs>
          <w:tab w:val="decimal" w:pos="6804"/>
        </w:tabs>
        <w:ind w:right="679"/>
        <w:rPr>
          <w:rFonts w:cstheme="minorHAnsi"/>
        </w:rPr>
      </w:pPr>
      <w:r w:rsidRPr="00332343">
        <w:rPr>
          <w:rFonts w:cstheme="minorHAnsi"/>
        </w:rPr>
        <w:t xml:space="preserve">Die Beteiligung der Bürgerschaft zum Wirtschaftswegekonzept erfolgt über das Bürgerdialogportal </w:t>
      </w:r>
      <w:hyperlink r:id="rId9" w:history="1">
        <w:r w:rsidRPr="00332343">
          <w:rPr>
            <w:rStyle w:val="Hyperlink"/>
            <w:rFonts w:cstheme="minorHAnsi"/>
          </w:rPr>
          <w:t>www.wirtschaftswegekonzept.de</w:t>
        </w:r>
      </w:hyperlink>
      <w:r w:rsidRPr="00332343">
        <w:rPr>
          <w:rFonts w:cstheme="minorHAnsi"/>
        </w:rPr>
        <w:t>.</w:t>
      </w:r>
      <w:r w:rsidR="00C12CCB">
        <w:rPr>
          <w:rFonts w:cstheme="minorHAnsi"/>
        </w:rPr>
        <w:t xml:space="preserve"> </w:t>
      </w:r>
      <w:r w:rsidR="00C12CCB" w:rsidRPr="00332343">
        <w:rPr>
          <w:rFonts w:cstheme="minorHAnsi"/>
        </w:rPr>
        <w:t xml:space="preserve">Die </w:t>
      </w:r>
      <w:r w:rsidR="00C12CCB">
        <w:rPr>
          <w:rFonts w:cstheme="minorHAnsi"/>
        </w:rPr>
        <w:t>Stadt Dorsten</w:t>
      </w:r>
      <w:r w:rsidR="00C12CCB" w:rsidRPr="00332343">
        <w:rPr>
          <w:rFonts w:cstheme="minorHAnsi"/>
        </w:rPr>
        <w:t xml:space="preserve"> und die Ge-Komm GmbH freuen sich über </w:t>
      </w:r>
      <w:r w:rsidR="00C12CCB">
        <w:rPr>
          <w:rFonts w:cstheme="minorHAnsi"/>
        </w:rPr>
        <w:t xml:space="preserve">rege </w:t>
      </w:r>
      <w:r w:rsidR="00C12CCB" w:rsidRPr="00332343">
        <w:rPr>
          <w:rFonts w:cstheme="minorHAnsi"/>
        </w:rPr>
        <w:t>Teilnahme a</w:t>
      </w:r>
      <w:r w:rsidR="00C12CCB">
        <w:rPr>
          <w:rFonts w:cstheme="minorHAnsi"/>
        </w:rPr>
        <w:t>n der Bürgerbeteiligung zu</w:t>
      </w:r>
      <w:r w:rsidR="00C12CCB" w:rsidRPr="00332343">
        <w:rPr>
          <w:rFonts w:cstheme="minorHAnsi"/>
        </w:rPr>
        <w:t>m Wirtschaftswegekonzept.</w:t>
      </w:r>
    </w:p>
    <w:p w14:paraId="180F7524" w14:textId="77777777" w:rsidR="009F6487" w:rsidRDefault="009F6487" w:rsidP="00A606A8">
      <w:pPr>
        <w:tabs>
          <w:tab w:val="decimal" w:pos="6804"/>
        </w:tabs>
        <w:ind w:right="679"/>
        <w:rPr>
          <w:rFonts w:cstheme="minorHAnsi"/>
          <w:b/>
          <w:bCs/>
          <w:u w:val="single"/>
        </w:rPr>
      </w:pPr>
    </w:p>
    <w:p w14:paraId="3D867AC6" w14:textId="228D0BEE" w:rsidR="00C12CCB" w:rsidRPr="00D528A5" w:rsidRDefault="00C12CCB" w:rsidP="00A606A8">
      <w:pPr>
        <w:tabs>
          <w:tab w:val="decimal" w:pos="6804"/>
        </w:tabs>
        <w:ind w:right="679"/>
        <w:rPr>
          <w:rFonts w:cstheme="minorHAnsi"/>
          <w:b/>
          <w:bCs/>
          <w:u w:val="single"/>
        </w:rPr>
      </w:pPr>
      <w:r w:rsidRPr="00D528A5">
        <w:rPr>
          <w:rFonts w:cstheme="minorHAnsi"/>
          <w:b/>
          <w:bCs/>
          <w:u w:val="single"/>
        </w:rPr>
        <w:t>Anleitung zur Teilnahme an der Bürgerbeteiligung zum Wirtschaftswegekonzept</w:t>
      </w:r>
      <w:r w:rsidR="00D528A5">
        <w:rPr>
          <w:rFonts w:cstheme="minorHAnsi"/>
          <w:b/>
          <w:bCs/>
          <w:u w:val="single"/>
        </w:rPr>
        <w:t>:</w:t>
      </w:r>
      <w:r w:rsidRPr="00D528A5">
        <w:rPr>
          <w:rFonts w:cstheme="minorHAnsi"/>
          <w:b/>
          <w:bCs/>
          <w:u w:val="single"/>
        </w:rPr>
        <w:t xml:space="preserve"> </w:t>
      </w:r>
    </w:p>
    <w:p w14:paraId="49B97B3C" w14:textId="7A5AF33B" w:rsidR="006C3379" w:rsidRPr="00332343" w:rsidRDefault="006C3379" w:rsidP="00A606A8">
      <w:pPr>
        <w:tabs>
          <w:tab w:val="decimal" w:pos="6804"/>
        </w:tabs>
        <w:ind w:right="679"/>
        <w:rPr>
          <w:rFonts w:cstheme="minorHAnsi"/>
        </w:rPr>
      </w:pPr>
      <w:r w:rsidRPr="00332343">
        <w:rPr>
          <w:rFonts w:cstheme="minorHAnsi"/>
        </w:rPr>
        <w:t>Zur Teilnahme rufen Sie bitte die Seite auf und wählen den Button „Bürgerdialog-Portal“.</w:t>
      </w:r>
    </w:p>
    <w:p w14:paraId="34D1BE9A" w14:textId="7CBD1508" w:rsidR="006C3379" w:rsidRDefault="00A606A8" w:rsidP="00A606A8">
      <w:pPr>
        <w:tabs>
          <w:tab w:val="decimal" w:pos="6804"/>
        </w:tabs>
        <w:ind w:right="679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7CDCC006" wp14:editId="5E463A85">
            <wp:extent cx="2774276" cy="1203960"/>
            <wp:effectExtent l="0" t="0" r="7620" b="0"/>
            <wp:docPr id="1727103121" name="Grafik 4" descr="Ein Bild, das Text, Baum, Screenshot, Webs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03121" name="Grafik 4" descr="Ein Bild, das Text, Baum, Screenshot, Website enthält.&#10;&#10;KI-generierte Inhalte können fehlerhaft sei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817" cy="121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5C57" w14:textId="57098054" w:rsidR="006C3379" w:rsidRDefault="006C3379" w:rsidP="00A606A8">
      <w:pPr>
        <w:tabs>
          <w:tab w:val="decimal" w:pos="6804"/>
        </w:tabs>
        <w:ind w:right="679"/>
        <w:rPr>
          <w:rFonts w:cstheme="minorHAnsi"/>
        </w:rPr>
      </w:pPr>
      <w:r w:rsidRPr="00332343">
        <w:rPr>
          <w:rFonts w:cstheme="minorHAnsi"/>
        </w:rPr>
        <w:t xml:space="preserve">Vorab ist eine einmalige </w:t>
      </w:r>
      <w:r w:rsidRPr="00F26D60">
        <w:rPr>
          <w:rFonts w:cstheme="minorHAnsi"/>
          <w:b/>
          <w:bCs/>
        </w:rPr>
        <w:t>Registrierung</w:t>
      </w:r>
      <w:r w:rsidRPr="00332343">
        <w:rPr>
          <w:rFonts w:cstheme="minorHAnsi"/>
        </w:rPr>
        <w:t xml:space="preserve"> notwendig. Anschließend kann der Button „Login“ genutzt werden, um das Projekt im nächsten Schritt aufzurufen.</w:t>
      </w:r>
    </w:p>
    <w:p w14:paraId="45233FEF" w14:textId="77777777" w:rsidR="006C3379" w:rsidRPr="00332343" w:rsidRDefault="006C3379" w:rsidP="00A606A8">
      <w:pPr>
        <w:tabs>
          <w:tab w:val="decimal" w:pos="6804"/>
        </w:tabs>
        <w:ind w:right="679"/>
        <w:rPr>
          <w:rFonts w:cstheme="minorHAnsi"/>
        </w:rPr>
      </w:pPr>
      <w:r w:rsidRPr="00332343">
        <w:rPr>
          <w:rFonts w:cstheme="minorHAnsi"/>
          <w:noProof/>
        </w:rPr>
        <w:drawing>
          <wp:inline distT="0" distB="0" distL="0" distR="0" wp14:anchorId="5403917F" wp14:editId="76BE64BD">
            <wp:extent cx="2804160" cy="1140675"/>
            <wp:effectExtent l="0" t="0" r="0" b="2540"/>
            <wp:docPr id="3" name="Grafik 3" descr="Ein Bild, das Text, Screenshot, Website, Webse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Screenshot, Website, Webseit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120" cy="115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D32F" w14:textId="6F57E393" w:rsidR="006C3379" w:rsidRPr="00332343" w:rsidRDefault="006C3379" w:rsidP="00A606A8">
      <w:pPr>
        <w:tabs>
          <w:tab w:val="decimal" w:pos="6804"/>
        </w:tabs>
        <w:ind w:right="679"/>
        <w:rPr>
          <w:rFonts w:cstheme="minorHAnsi"/>
        </w:rPr>
      </w:pPr>
      <w:r w:rsidRPr="00332343">
        <w:rPr>
          <w:rFonts w:cstheme="minorHAnsi"/>
        </w:rPr>
        <w:t xml:space="preserve">Sie gelangen nach erfolgter Registrierung und Anmeldung über </w:t>
      </w:r>
      <w:r w:rsidR="00F26D60">
        <w:rPr>
          <w:rFonts w:cstheme="minorHAnsi"/>
        </w:rPr>
        <w:t xml:space="preserve">die Eingabe des </w:t>
      </w:r>
      <w:r w:rsidR="00F26D60" w:rsidRPr="00F26D60">
        <w:rPr>
          <w:rFonts w:cstheme="minorHAnsi"/>
          <w:b/>
          <w:bCs/>
        </w:rPr>
        <w:t>Stadtnamens „Dorsten“</w:t>
      </w:r>
      <w:r w:rsidR="00F26D60">
        <w:rPr>
          <w:rFonts w:cstheme="minorHAnsi"/>
        </w:rPr>
        <w:t xml:space="preserve"> </w:t>
      </w:r>
      <w:r w:rsidR="00A606A8">
        <w:rPr>
          <w:rFonts w:cstheme="minorHAnsi"/>
        </w:rPr>
        <w:t>zum Projekt</w:t>
      </w:r>
      <w:r w:rsidRPr="00332343">
        <w:rPr>
          <w:rFonts w:cstheme="minorHAnsi"/>
        </w:rPr>
        <w:t>:</w:t>
      </w:r>
    </w:p>
    <w:p w14:paraId="173BCCA2" w14:textId="7CB79B0D" w:rsidR="006C3379" w:rsidRPr="00332343" w:rsidRDefault="006C3379" w:rsidP="00A606A8">
      <w:pPr>
        <w:tabs>
          <w:tab w:val="decimal" w:pos="6804"/>
        </w:tabs>
        <w:ind w:right="679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AC42DC5" wp14:editId="6326BD34">
            <wp:extent cx="2828213" cy="1607820"/>
            <wp:effectExtent l="0" t="0" r="0" b="0"/>
            <wp:docPr id="1381546919" name="Grafik 2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546919" name="Grafik 2" descr="Ein Bild, das Text, Screenshot, Schrift enthält.&#10;&#10;KI-generierte Inhalte können fehlerhaft sei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559" cy="161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197A4" w14:textId="21E253C7" w:rsidR="006C3379" w:rsidRDefault="00A606A8" w:rsidP="00A606A8">
      <w:pPr>
        <w:tabs>
          <w:tab w:val="decimal" w:pos="6804"/>
        </w:tabs>
        <w:ind w:right="679"/>
        <w:rPr>
          <w:rFonts w:cstheme="minorHAnsi"/>
        </w:rPr>
      </w:pPr>
      <w:r>
        <w:rPr>
          <w:rFonts w:cstheme="minorHAnsi"/>
        </w:rPr>
        <w:t xml:space="preserve">Eine </w:t>
      </w:r>
      <w:r w:rsidR="006C3379" w:rsidRPr="00F26D60">
        <w:rPr>
          <w:rFonts w:cstheme="minorHAnsi"/>
          <w:b/>
          <w:bCs/>
        </w:rPr>
        <w:t xml:space="preserve">Kartenansicht </w:t>
      </w:r>
      <w:r w:rsidR="006C3379" w:rsidRPr="00332343">
        <w:rPr>
          <w:rFonts w:cstheme="minorHAnsi"/>
        </w:rPr>
        <w:t>lässt sich</w:t>
      </w:r>
      <w:r w:rsidR="006C3379">
        <w:rPr>
          <w:rFonts w:cstheme="minorHAnsi"/>
        </w:rPr>
        <w:t xml:space="preserve"> dann</w:t>
      </w:r>
      <w:r w:rsidR="006C3379" w:rsidRPr="00332343">
        <w:rPr>
          <w:rFonts w:cstheme="minorHAnsi"/>
        </w:rPr>
        <w:t xml:space="preserve"> in einem neuen Fenster aufrufen.</w:t>
      </w:r>
    </w:p>
    <w:p w14:paraId="4F0A8FAA" w14:textId="77777777" w:rsidR="006C3379" w:rsidRPr="00332343" w:rsidRDefault="006C3379" w:rsidP="00A606A8">
      <w:pPr>
        <w:tabs>
          <w:tab w:val="decimal" w:pos="6804"/>
        </w:tabs>
        <w:ind w:right="679"/>
        <w:rPr>
          <w:rFonts w:cstheme="minorHAnsi"/>
        </w:rPr>
      </w:pPr>
      <w:r w:rsidRPr="00332343">
        <w:rPr>
          <w:rFonts w:cstheme="minorHAnsi"/>
          <w:noProof/>
        </w:rPr>
        <w:drawing>
          <wp:inline distT="0" distB="0" distL="0" distR="0" wp14:anchorId="3521817D" wp14:editId="711103E4">
            <wp:extent cx="2826930" cy="1506382"/>
            <wp:effectExtent l="0" t="0" r="0" b="0"/>
            <wp:docPr id="1790422296" name="Grafik 1" descr="Ein Bild, das Text, Screenshot, Schrift, Websi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422296" name="Grafik 1" descr="Ein Bild, das Text, Screenshot, Schrift, Website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6497" cy="152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90A88" w14:textId="70F40F98" w:rsidR="006C3379" w:rsidRDefault="006C3379" w:rsidP="00A606A8">
      <w:pPr>
        <w:tabs>
          <w:tab w:val="decimal" w:pos="6804"/>
        </w:tabs>
        <w:ind w:right="679"/>
        <w:rPr>
          <w:rFonts w:cstheme="minorHAnsi"/>
          <w:noProof/>
        </w:rPr>
      </w:pPr>
      <w:r w:rsidRPr="00332343">
        <w:rPr>
          <w:rFonts w:cstheme="minorHAnsi"/>
        </w:rPr>
        <w:t xml:space="preserve">Zur Nutzung der Karte hat die Ge-Komm GmbH die Informationen in Form von </w:t>
      </w:r>
      <w:r w:rsidRPr="00F26D60">
        <w:rPr>
          <w:rFonts w:cstheme="minorHAnsi"/>
          <w:b/>
          <w:bCs/>
        </w:rPr>
        <w:t xml:space="preserve">Erklärvideos </w:t>
      </w:r>
      <w:r w:rsidRPr="00332343">
        <w:rPr>
          <w:rFonts w:cstheme="minorHAnsi"/>
        </w:rPr>
        <w:t>zusammengestellt.</w:t>
      </w:r>
      <w:r w:rsidRPr="00332343">
        <w:rPr>
          <w:rFonts w:cstheme="minorHAnsi"/>
          <w:noProof/>
        </w:rPr>
        <w:t xml:space="preserve"> Über den Button „FAQ“ lassen sich die Videos abrufen.</w:t>
      </w:r>
    </w:p>
    <w:p w14:paraId="5522FE46" w14:textId="77777777" w:rsidR="009F6487" w:rsidRDefault="006C3379" w:rsidP="00A606A8">
      <w:pPr>
        <w:tabs>
          <w:tab w:val="decimal" w:pos="6804"/>
        </w:tabs>
        <w:ind w:right="679"/>
        <w:rPr>
          <w:rFonts w:cstheme="minorHAnsi"/>
          <w:i/>
          <w:iCs/>
        </w:rPr>
      </w:pPr>
      <w:r>
        <w:rPr>
          <w:rFonts w:cstheme="minorHAnsi"/>
          <w:i/>
          <w:iCs/>
          <w:noProof/>
        </w:rPr>
        <w:lastRenderedPageBreak/>
        <w:drawing>
          <wp:inline distT="0" distB="0" distL="0" distR="0" wp14:anchorId="6CB7C057" wp14:editId="033F1D2F">
            <wp:extent cx="2846376" cy="1236818"/>
            <wp:effectExtent l="0" t="0" r="0" b="1905"/>
            <wp:docPr id="1139992136" name="Grafik 1" descr="Ein Bild, das Text, Screenshot, Baum, Webs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992136" name="Grafik 1" descr="Ein Bild, das Text, Screenshot, Baum, Website enthält.&#10;&#10;KI-generierte Inhalte können fehlerhaft sein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853" cy="124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B894E" w14:textId="37331772" w:rsidR="009F6487" w:rsidRPr="009F6487" w:rsidRDefault="006C3379" w:rsidP="00A606A8">
      <w:pPr>
        <w:tabs>
          <w:tab w:val="decimal" w:pos="6804"/>
        </w:tabs>
        <w:ind w:right="679"/>
        <w:rPr>
          <w:rFonts w:cstheme="minorHAnsi"/>
        </w:rPr>
      </w:pPr>
      <w:r w:rsidRPr="009F6487">
        <w:rPr>
          <w:rFonts w:cstheme="minorHAnsi"/>
        </w:rPr>
        <w:t xml:space="preserve">Zur Eingabe eines Kommentars kann </w:t>
      </w:r>
      <w:r w:rsidR="00A606A8" w:rsidRPr="009F6487">
        <w:rPr>
          <w:rFonts w:cstheme="minorHAnsi"/>
        </w:rPr>
        <w:t xml:space="preserve">dann </w:t>
      </w:r>
      <w:r w:rsidRPr="009F6487">
        <w:rPr>
          <w:rFonts w:cstheme="minorHAnsi"/>
        </w:rPr>
        <w:t xml:space="preserve">das </w:t>
      </w:r>
      <w:r w:rsidRPr="00F26D60">
        <w:rPr>
          <w:rFonts w:cstheme="minorHAnsi"/>
          <w:b/>
          <w:bCs/>
        </w:rPr>
        <w:t xml:space="preserve">Kommentarformular </w:t>
      </w:r>
      <w:r w:rsidRPr="009F6487">
        <w:rPr>
          <w:rFonts w:cstheme="minorHAnsi"/>
        </w:rPr>
        <w:t>genutzt werden</w:t>
      </w:r>
      <w:r w:rsidR="009F6487" w:rsidRPr="009F6487">
        <w:rPr>
          <w:rFonts w:cstheme="minorHAnsi"/>
        </w:rPr>
        <w:t xml:space="preserve">. Für die richtige Zuordnung ist die </w:t>
      </w:r>
      <w:r w:rsidR="009F6487" w:rsidRPr="00F26D60">
        <w:rPr>
          <w:rFonts w:cstheme="minorHAnsi"/>
          <w:b/>
          <w:bCs/>
        </w:rPr>
        <w:t>Angabe einer Wegenummer</w:t>
      </w:r>
      <w:r w:rsidR="009F6487" w:rsidRPr="009F6487">
        <w:rPr>
          <w:rFonts w:cstheme="minorHAnsi"/>
        </w:rPr>
        <w:t xml:space="preserve"> erforderlich. Diese </w:t>
      </w:r>
      <w:r w:rsidR="00F26D60">
        <w:rPr>
          <w:rFonts w:cstheme="minorHAnsi"/>
        </w:rPr>
        <w:t xml:space="preserve">fünfstellige Nummer </w:t>
      </w:r>
      <w:r w:rsidR="009F6487" w:rsidRPr="009F6487">
        <w:rPr>
          <w:rFonts w:cstheme="minorHAnsi"/>
        </w:rPr>
        <w:t>finden Sie, wenn Sie den betreffenden Weg in der Kartenansicht mit dem Mauszeiger anklicken. Es erscheint ein Infofeld, in dem oben die Wegenummer ersichtlich ist.</w:t>
      </w:r>
    </w:p>
    <w:p w14:paraId="0696B3E0" w14:textId="77777777" w:rsidR="006C3379" w:rsidRDefault="006C3379" w:rsidP="00A606A8">
      <w:pPr>
        <w:tabs>
          <w:tab w:val="decimal" w:pos="6804"/>
        </w:tabs>
        <w:ind w:right="679"/>
        <w:rPr>
          <w:rFonts w:cstheme="minorHAnsi"/>
        </w:rPr>
      </w:pPr>
      <w:r w:rsidRPr="007F2CF2">
        <w:rPr>
          <w:rFonts w:cstheme="minorHAnsi"/>
          <w:noProof/>
        </w:rPr>
        <w:drawing>
          <wp:inline distT="0" distB="0" distL="0" distR="0" wp14:anchorId="4B40BA63" wp14:editId="56B16E84">
            <wp:extent cx="2391401" cy="2611062"/>
            <wp:effectExtent l="0" t="0" r="9525" b="0"/>
            <wp:docPr id="1960615038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615038" name="Grafik 1" descr="Ein Bild, das Text, Screenshot, Schrift enthält.&#10;&#10;KI-generierte Inhalte können fehlerhaft sei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98796" cy="261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sectPr w:rsidR="006C3379" w:rsidSect="000F18BC">
      <w:footerReference w:type="default" r:id="rId16"/>
      <w:footerReference w:type="first" r:id="rId17"/>
      <w:pgSz w:w="11906" w:h="16838"/>
      <w:pgMar w:top="1417" w:right="1417" w:bottom="1134" w:left="1417" w:header="708" w:footer="9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64BDC" w14:textId="77777777" w:rsidR="00776719" w:rsidRDefault="00776719" w:rsidP="00360A3A">
      <w:pPr>
        <w:spacing w:after="0" w:line="240" w:lineRule="auto"/>
      </w:pPr>
      <w:r>
        <w:separator/>
      </w:r>
    </w:p>
  </w:endnote>
  <w:endnote w:type="continuationSeparator" w:id="0">
    <w:p w14:paraId="4CBD39CF" w14:textId="77777777" w:rsidR="00776719" w:rsidRDefault="00776719" w:rsidP="00360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81656" w14:textId="77777777" w:rsidR="00360A3A" w:rsidRDefault="00360A3A">
    <w:pPr>
      <w:pStyle w:val="Fuzeile"/>
    </w:pPr>
  </w:p>
  <w:p w14:paraId="066DDB9B" w14:textId="77777777" w:rsidR="00360A3A" w:rsidRDefault="00360A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55C8" w14:textId="77777777" w:rsidR="00394D85" w:rsidRDefault="0022726C" w:rsidP="00F27B7C">
    <w:pPr>
      <w:spacing w:after="0" w:line="240" w:lineRule="auto"/>
      <w:jc w:val="center"/>
      <w:rPr>
        <w:rFonts w:ascii="Tahoma" w:hAnsi="Tahoma"/>
        <w:b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0D3E9E8" wp14:editId="3CC165D0">
          <wp:simplePos x="0" y="0"/>
          <wp:positionH relativeFrom="column">
            <wp:posOffset>-4445</wp:posOffset>
          </wp:positionH>
          <wp:positionV relativeFrom="page">
            <wp:posOffset>9915525</wp:posOffset>
          </wp:positionV>
          <wp:extent cx="4373880" cy="496570"/>
          <wp:effectExtent l="0" t="0" r="762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estelle_Fusszeile_05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7388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6FACE6" w14:textId="77777777" w:rsidR="00F27B7C" w:rsidRPr="0022726C" w:rsidRDefault="00F27B7C" w:rsidP="0022726C">
    <w:pPr>
      <w:spacing w:after="0" w:line="240" w:lineRule="auto"/>
      <w:rPr>
        <w:rFonts w:ascii="Tahoma" w:hAnsi="Tahoma"/>
        <w:b/>
        <w:sz w:val="18"/>
        <w:szCs w:val="18"/>
      </w:rPr>
    </w:pPr>
  </w:p>
  <w:p w14:paraId="2B48EC31" w14:textId="77777777" w:rsidR="00360A3A" w:rsidRDefault="00360A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98F50" w14:textId="77777777" w:rsidR="00776719" w:rsidRDefault="00776719" w:rsidP="00360A3A">
      <w:pPr>
        <w:spacing w:after="0" w:line="240" w:lineRule="auto"/>
      </w:pPr>
      <w:r>
        <w:separator/>
      </w:r>
    </w:p>
  </w:footnote>
  <w:footnote w:type="continuationSeparator" w:id="0">
    <w:p w14:paraId="14A681EE" w14:textId="77777777" w:rsidR="00776719" w:rsidRDefault="00776719" w:rsidP="00360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6F42"/>
    <w:multiLevelType w:val="hybridMultilevel"/>
    <w:tmpl w:val="E724E1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7B94"/>
    <w:multiLevelType w:val="hybridMultilevel"/>
    <w:tmpl w:val="5FA841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A5557"/>
    <w:multiLevelType w:val="hybridMultilevel"/>
    <w:tmpl w:val="56A093A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EAA5491"/>
    <w:multiLevelType w:val="hybridMultilevel"/>
    <w:tmpl w:val="EB781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A2856"/>
    <w:multiLevelType w:val="hybridMultilevel"/>
    <w:tmpl w:val="2C6A58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A3B1C"/>
    <w:multiLevelType w:val="hybridMultilevel"/>
    <w:tmpl w:val="CC22DE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80FA6"/>
    <w:multiLevelType w:val="singleLevel"/>
    <w:tmpl w:val="13B42E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1CFE6F2C"/>
    <w:multiLevelType w:val="hybridMultilevel"/>
    <w:tmpl w:val="5002D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137FD"/>
    <w:multiLevelType w:val="hybridMultilevel"/>
    <w:tmpl w:val="31B8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11ABB"/>
    <w:multiLevelType w:val="singleLevel"/>
    <w:tmpl w:val="407E9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D335F5"/>
    <w:multiLevelType w:val="hybridMultilevel"/>
    <w:tmpl w:val="A558BA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24889"/>
    <w:multiLevelType w:val="hybridMultilevel"/>
    <w:tmpl w:val="CA604A7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B1847"/>
    <w:multiLevelType w:val="hybridMultilevel"/>
    <w:tmpl w:val="2180AE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1701C"/>
    <w:multiLevelType w:val="hybridMultilevel"/>
    <w:tmpl w:val="CEC85E5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22647"/>
    <w:multiLevelType w:val="multilevel"/>
    <w:tmpl w:val="7436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228CF"/>
    <w:multiLevelType w:val="hybridMultilevel"/>
    <w:tmpl w:val="34028F1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200B9"/>
    <w:multiLevelType w:val="hybridMultilevel"/>
    <w:tmpl w:val="C52A6AA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C5CE8"/>
    <w:multiLevelType w:val="hybridMultilevel"/>
    <w:tmpl w:val="01C682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86B31"/>
    <w:multiLevelType w:val="hybridMultilevel"/>
    <w:tmpl w:val="2DDA6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2485C"/>
    <w:multiLevelType w:val="hybridMultilevel"/>
    <w:tmpl w:val="6F4C46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47F1D"/>
    <w:multiLevelType w:val="hybridMultilevel"/>
    <w:tmpl w:val="A282CD02"/>
    <w:lvl w:ilvl="0" w:tplc="26BA01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133049">
    <w:abstractNumId w:val="10"/>
  </w:num>
  <w:num w:numId="2" w16cid:durableId="1261790377">
    <w:abstractNumId w:val="3"/>
  </w:num>
  <w:num w:numId="3" w16cid:durableId="1344476629">
    <w:abstractNumId w:val="20"/>
  </w:num>
  <w:num w:numId="4" w16cid:durableId="10285260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17263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5295106">
    <w:abstractNumId w:val="6"/>
  </w:num>
  <w:num w:numId="7" w16cid:durableId="706373147">
    <w:abstractNumId w:val="11"/>
  </w:num>
  <w:num w:numId="8" w16cid:durableId="2017726527">
    <w:abstractNumId w:val="7"/>
  </w:num>
  <w:num w:numId="9" w16cid:durableId="917785431">
    <w:abstractNumId w:val="12"/>
  </w:num>
  <w:num w:numId="10" w16cid:durableId="1066490526">
    <w:abstractNumId w:val="18"/>
  </w:num>
  <w:num w:numId="11" w16cid:durableId="1435323513">
    <w:abstractNumId w:val="4"/>
  </w:num>
  <w:num w:numId="12" w16cid:durableId="1438670375">
    <w:abstractNumId w:val="16"/>
  </w:num>
  <w:num w:numId="13" w16cid:durableId="185406761">
    <w:abstractNumId w:val="5"/>
  </w:num>
  <w:num w:numId="14" w16cid:durableId="402412858">
    <w:abstractNumId w:val="1"/>
  </w:num>
  <w:num w:numId="15" w16cid:durableId="2096978291">
    <w:abstractNumId w:val="8"/>
  </w:num>
  <w:num w:numId="16" w16cid:durableId="461844344">
    <w:abstractNumId w:val="0"/>
  </w:num>
  <w:num w:numId="17" w16cid:durableId="981427698">
    <w:abstractNumId w:val="17"/>
  </w:num>
  <w:num w:numId="18" w16cid:durableId="892236967">
    <w:abstractNumId w:val="15"/>
  </w:num>
  <w:num w:numId="19" w16cid:durableId="1806897100">
    <w:abstractNumId w:val="2"/>
  </w:num>
  <w:num w:numId="20" w16cid:durableId="415519885">
    <w:abstractNumId w:val="9"/>
  </w:num>
  <w:num w:numId="21" w16cid:durableId="405885058">
    <w:abstractNumId w:val="19"/>
  </w:num>
  <w:num w:numId="22" w16cid:durableId="3919313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06"/>
    <w:rsid w:val="0001118A"/>
    <w:rsid w:val="00013A6D"/>
    <w:rsid w:val="00020359"/>
    <w:rsid w:val="0003103B"/>
    <w:rsid w:val="00084169"/>
    <w:rsid w:val="000848FF"/>
    <w:rsid w:val="00090276"/>
    <w:rsid w:val="000A0F8E"/>
    <w:rsid w:val="000B1EA5"/>
    <w:rsid w:val="000C0B60"/>
    <w:rsid w:val="000C5BB7"/>
    <w:rsid w:val="000E10C6"/>
    <w:rsid w:val="000E47A3"/>
    <w:rsid w:val="000F18BC"/>
    <w:rsid w:val="00112AD5"/>
    <w:rsid w:val="00143084"/>
    <w:rsid w:val="00144F06"/>
    <w:rsid w:val="00170071"/>
    <w:rsid w:val="001849AD"/>
    <w:rsid w:val="0019411E"/>
    <w:rsid w:val="001A4873"/>
    <w:rsid w:val="001B154F"/>
    <w:rsid w:val="001B2940"/>
    <w:rsid w:val="001B5E62"/>
    <w:rsid w:val="001F0A68"/>
    <w:rsid w:val="001F1C31"/>
    <w:rsid w:val="001F6448"/>
    <w:rsid w:val="00211025"/>
    <w:rsid w:val="0022726C"/>
    <w:rsid w:val="00232A78"/>
    <w:rsid w:val="00241EDC"/>
    <w:rsid w:val="002427A3"/>
    <w:rsid w:val="00257A28"/>
    <w:rsid w:val="00280278"/>
    <w:rsid w:val="00281B3B"/>
    <w:rsid w:val="00282107"/>
    <w:rsid w:val="00286A73"/>
    <w:rsid w:val="002926B7"/>
    <w:rsid w:val="002A2E20"/>
    <w:rsid w:val="002A6C81"/>
    <w:rsid w:val="002A7340"/>
    <w:rsid w:val="002B3379"/>
    <w:rsid w:val="002D01B3"/>
    <w:rsid w:val="002F1D35"/>
    <w:rsid w:val="002F4153"/>
    <w:rsid w:val="0030709D"/>
    <w:rsid w:val="0033624E"/>
    <w:rsid w:val="003365D7"/>
    <w:rsid w:val="00336898"/>
    <w:rsid w:val="00357DBD"/>
    <w:rsid w:val="00360A3A"/>
    <w:rsid w:val="00366A38"/>
    <w:rsid w:val="00366BA7"/>
    <w:rsid w:val="0038332D"/>
    <w:rsid w:val="00386C92"/>
    <w:rsid w:val="00394D85"/>
    <w:rsid w:val="003C1E9F"/>
    <w:rsid w:val="003D3EB4"/>
    <w:rsid w:val="003D4860"/>
    <w:rsid w:val="003E3BAF"/>
    <w:rsid w:val="003E56E6"/>
    <w:rsid w:val="003E7D1E"/>
    <w:rsid w:val="003F6357"/>
    <w:rsid w:val="003F761B"/>
    <w:rsid w:val="003F7E6F"/>
    <w:rsid w:val="0041358E"/>
    <w:rsid w:val="00422758"/>
    <w:rsid w:val="00423E7F"/>
    <w:rsid w:val="00431F1A"/>
    <w:rsid w:val="00432E37"/>
    <w:rsid w:val="00440C2B"/>
    <w:rsid w:val="00444CA1"/>
    <w:rsid w:val="00446161"/>
    <w:rsid w:val="00455D91"/>
    <w:rsid w:val="00467603"/>
    <w:rsid w:val="00482BA9"/>
    <w:rsid w:val="00485B73"/>
    <w:rsid w:val="00492419"/>
    <w:rsid w:val="004C2977"/>
    <w:rsid w:val="004C7F11"/>
    <w:rsid w:val="004D2EA7"/>
    <w:rsid w:val="004E061D"/>
    <w:rsid w:val="004F60ED"/>
    <w:rsid w:val="004F7985"/>
    <w:rsid w:val="005111E6"/>
    <w:rsid w:val="00520604"/>
    <w:rsid w:val="00531225"/>
    <w:rsid w:val="005465A2"/>
    <w:rsid w:val="0055494A"/>
    <w:rsid w:val="005620AE"/>
    <w:rsid w:val="00565E48"/>
    <w:rsid w:val="005B2F0C"/>
    <w:rsid w:val="005C3AF8"/>
    <w:rsid w:val="005D625C"/>
    <w:rsid w:val="005F0ADB"/>
    <w:rsid w:val="005F1294"/>
    <w:rsid w:val="005F2C53"/>
    <w:rsid w:val="00605110"/>
    <w:rsid w:val="006054B7"/>
    <w:rsid w:val="00642941"/>
    <w:rsid w:val="006471BD"/>
    <w:rsid w:val="0064738C"/>
    <w:rsid w:val="00647F7B"/>
    <w:rsid w:val="00663627"/>
    <w:rsid w:val="006656B0"/>
    <w:rsid w:val="0067052D"/>
    <w:rsid w:val="00674257"/>
    <w:rsid w:val="00674D3E"/>
    <w:rsid w:val="006809AF"/>
    <w:rsid w:val="00691FE4"/>
    <w:rsid w:val="0069525A"/>
    <w:rsid w:val="006B42E9"/>
    <w:rsid w:val="006C024C"/>
    <w:rsid w:val="006C3379"/>
    <w:rsid w:val="006E746F"/>
    <w:rsid w:val="00737BFB"/>
    <w:rsid w:val="0074000A"/>
    <w:rsid w:val="00771DC0"/>
    <w:rsid w:val="00776706"/>
    <w:rsid w:val="00776719"/>
    <w:rsid w:val="00776849"/>
    <w:rsid w:val="007C6DE9"/>
    <w:rsid w:val="007E7F2D"/>
    <w:rsid w:val="007F4472"/>
    <w:rsid w:val="0083542C"/>
    <w:rsid w:val="00850A0A"/>
    <w:rsid w:val="008521B4"/>
    <w:rsid w:val="00855257"/>
    <w:rsid w:val="00890DC5"/>
    <w:rsid w:val="00897DC1"/>
    <w:rsid w:val="00897FBC"/>
    <w:rsid w:val="008A1B25"/>
    <w:rsid w:val="008A29CC"/>
    <w:rsid w:val="008A6EC9"/>
    <w:rsid w:val="008A7D17"/>
    <w:rsid w:val="008B3DA1"/>
    <w:rsid w:val="008C41FE"/>
    <w:rsid w:val="008D6B18"/>
    <w:rsid w:val="009031AB"/>
    <w:rsid w:val="0090634D"/>
    <w:rsid w:val="009158B4"/>
    <w:rsid w:val="00923607"/>
    <w:rsid w:val="00931126"/>
    <w:rsid w:val="00936A9C"/>
    <w:rsid w:val="00955A3F"/>
    <w:rsid w:val="00987664"/>
    <w:rsid w:val="009A32D3"/>
    <w:rsid w:val="009B4505"/>
    <w:rsid w:val="009C761C"/>
    <w:rsid w:val="009D2CA2"/>
    <w:rsid w:val="009F6487"/>
    <w:rsid w:val="00A45F7A"/>
    <w:rsid w:val="00A606A8"/>
    <w:rsid w:val="00A64A97"/>
    <w:rsid w:val="00A9116E"/>
    <w:rsid w:val="00AB5221"/>
    <w:rsid w:val="00AC00D0"/>
    <w:rsid w:val="00AC171F"/>
    <w:rsid w:val="00AC63AC"/>
    <w:rsid w:val="00AD4521"/>
    <w:rsid w:val="00AE06D4"/>
    <w:rsid w:val="00B03928"/>
    <w:rsid w:val="00B204BD"/>
    <w:rsid w:val="00B235D9"/>
    <w:rsid w:val="00B33C6C"/>
    <w:rsid w:val="00B604EF"/>
    <w:rsid w:val="00B70398"/>
    <w:rsid w:val="00B75E19"/>
    <w:rsid w:val="00B937E3"/>
    <w:rsid w:val="00BA3A8B"/>
    <w:rsid w:val="00BA6EDB"/>
    <w:rsid w:val="00BC645A"/>
    <w:rsid w:val="00BD043B"/>
    <w:rsid w:val="00BE704F"/>
    <w:rsid w:val="00BF308D"/>
    <w:rsid w:val="00C12CCB"/>
    <w:rsid w:val="00C134A2"/>
    <w:rsid w:val="00C20FB8"/>
    <w:rsid w:val="00C34AEA"/>
    <w:rsid w:val="00C41477"/>
    <w:rsid w:val="00C523C1"/>
    <w:rsid w:val="00C75DA6"/>
    <w:rsid w:val="00C941D8"/>
    <w:rsid w:val="00C97606"/>
    <w:rsid w:val="00CA01D7"/>
    <w:rsid w:val="00CB1F7B"/>
    <w:rsid w:val="00CB6478"/>
    <w:rsid w:val="00CD63C3"/>
    <w:rsid w:val="00D24A77"/>
    <w:rsid w:val="00D34B4A"/>
    <w:rsid w:val="00D4082B"/>
    <w:rsid w:val="00D528A5"/>
    <w:rsid w:val="00D53117"/>
    <w:rsid w:val="00D57D50"/>
    <w:rsid w:val="00D80414"/>
    <w:rsid w:val="00D91225"/>
    <w:rsid w:val="00D95DE0"/>
    <w:rsid w:val="00DC4917"/>
    <w:rsid w:val="00DD1885"/>
    <w:rsid w:val="00DF45A1"/>
    <w:rsid w:val="00DF763B"/>
    <w:rsid w:val="00E13547"/>
    <w:rsid w:val="00E17A10"/>
    <w:rsid w:val="00E53E79"/>
    <w:rsid w:val="00E75705"/>
    <w:rsid w:val="00E814D0"/>
    <w:rsid w:val="00E84344"/>
    <w:rsid w:val="00E87730"/>
    <w:rsid w:val="00E94601"/>
    <w:rsid w:val="00E96206"/>
    <w:rsid w:val="00EB3BE7"/>
    <w:rsid w:val="00F06E88"/>
    <w:rsid w:val="00F240C3"/>
    <w:rsid w:val="00F254A6"/>
    <w:rsid w:val="00F26D60"/>
    <w:rsid w:val="00F27B7C"/>
    <w:rsid w:val="00F4677F"/>
    <w:rsid w:val="00F57F40"/>
    <w:rsid w:val="00F732C9"/>
    <w:rsid w:val="00F82E06"/>
    <w:rsid w:val="00FB1D3F"/>
    <w:rsid w:val="00FB7309"/>
    <w:rsid w:val="00FB7379"/>
    <w:rsid w:val="00FC34B8"/>
    <w:rsid w:val="00FD732C"/>
    <w:rsid w:val="00FE0265"/>
    <w:rsid w:val="00FE222D"/>
    <w:rsid w:val="00FF1316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9AA697"/>
  <w15:chartTrackingRefBased/>
  <w15:docId w15:val="{0596B296-6B2E-4CFF-9126-5D7B65B6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E757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29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29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A29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6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6206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rsid w:val="00E757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rsid w:val="00E7570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E75705"/>
    <w:rPr>
      <w:rFonts w:ascii="Arial" w:eastAsia="Times New Roman" w:hAnsi="Arial" w:cs="Times New Roman"/>
      <w:sz w:val="24"/>
      <w:szCs w:val="20"/>
      <w:lang w:eastAsia="de-DE"/>
    </w:rPr>
  </w:style>
  <w:style w:type="character" w:styleId="Hyperlink">
    <w:name w:val="Hyperlink"/>
    <w:unhideWhenUsed/>
    <w:rsid w:val="007F4472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360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0A3A"/>
  </w:style>
  <w:style w:type="paragraph" w:styleId="Listenabsatz">
    <w:name w:val="List Paragraph"/>
    <w:basedOn w:val="Standard"/>
    <w:uiPriority w:val="34"/>
    <w:qFormat/>
    <w:rsid w:val="00C75DA6"/>
    <w:pPr>
      <w:ind w:left="720"/>
      <w:contextualSpacing/>
    </w:pPr>
  </w:style>
  <w:style w:type="paragraph" w:styleId="Textkrper3">
    <w:name w:val="Body Text 3"/>
    <w:basedOn w:val="Standard"/>
    <w:link w:val="Textkrper3Zchn"/>
    <w:uiPriority w:val="99"/>
    <w:unhideWhenUsed/>
    <w:rsid w:val="00691FE4"/>
    <w:pPr>
      <w:spacing w:after="0" w:line="240" w:lineRule="auto"/>
      <w:jc w:val="both"/>
    </w:pPr>
    <w:rPr>
      <w:rFonts w:ascii="Arial" w:hAnsi="Arial" w:cs="Arial"/>
      <w:sz w:val="24"/>
      <w:szCs w:val="24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691FE4"/>
    <w:rPr>
      <w:rFonts w:ascii="Arial" w:hAnsi="Arial" w:cs="Arial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1F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91FE4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12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12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1294"/>
    <w:rPr>
      <w:sz w:val="20"/>
      <w:szCs w:val="20"/>
    </w:rPr>
  </w:style>
  <w:style w:type="paragraph" w:styleId="berarbeitung">
    <w:name w:val="Revision"/>
    <w:hidden/>
    <w:uiPriority w:val="99"/>
    <w:semiHidden/>
    <w:rsid w:val="005F1294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29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29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A29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A29CC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A29CC"/>
  </w:style>
  <w:style w:type="paragraph" w:styleId="Textkrper-Einzug2">
    <w:name w:val="Body Text Indent 2"/>
    <w:basedOn w:val="Standard"/>
    <w:link w:val="Textkrper-Einzug2Zchn"/>
    <w:uiPriority w:val="99"/>
    <w:unhideWhenUsed/>
    <w:rsid w:val="008A29CC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A29CC"/>
  </w:style>
  <w:style w:type="paragraph" w:styleId="Textkrper-Einzug3">
    <w:name w:val="Body Text Indent 3"/>
    <w:basedOn w:val="Standard"/>
    <w:link w:val="Textkrper-Einzug3Zchn"/>
    <w:uiPriority w:val="99"/>
    <w:unhideWhenUsed/>
    <w:rsid w:val="008A29CC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A29CC"/>
    <w:rPr>
      <w:sz w:val="16"/>
      <w:szCs w:val="16"/>
    </w:rPr>
  </w:style>
  <w:style w:type="character" w:styleId="Fett">
    <w:name w:val="Strong"/>
    <w:qFormat/>
    <w:rsid w:val="008A29CC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565E48"/>
    <w:pPr>
      <w:spacing w:after="0" w:line="240" w:lineRule="auto"/>
    </w:pPr>
    <w:rPr>
      <w:rFonts w:ascii="Berlin Sans FB" w:hAnsi="Berlin Sans FB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65E48"/>
    <w:rPr>
      <w:rFonts w:ascii="Berlin Sans FB" w:hAnsi="Berlin Sans FB"/>
      <w:szCs w:val="21"/>
    </w:rPr>
  </w:style>
  <w:style w:type="paragraph" w:customStyle="1" w:styleId="Default">
    <w:name w:val="Default"/>
    <w:rsid w:val="005549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wirtschaftswegekonzept.de" TargetMode="External"/><Relationship Id="rId14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A3A0B-B3BA-40A3-A1FB-9EF317D90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Dorsten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Bauckhorn, Lisa</dc:creator>
  <cp:keywords/>
  <dc:description/>
  <cp:lastModifiedBy>Böhne, Ludger</cp:lastModifiedBy>
  <cp:revision>5</cp:revision>
  <cp:lastPrinted>2023-05-09T09:37:00Z</cp:lastPrinted>
  <dcterms:created xsi:type="dcterms:W3CDTF">2026-07-06T08:57:00Z</dcterms:created>
  <dcterms:modified xsi:type="dcterms:W3CDTF">2026-07-22T14:21:00Z</dcterms:modified>
</cp:coreProperties>
</file>